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4C" w:rsidRDefault="00C97E4C" w:rsidP="00C97E4C">
      <w:pPr>
        <w:tabs>
          <w:tab w:val="left" w:pos="3660"/>
        </w:tabs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9750" cy="1033145"/>
            <wp:effectExtent l="0" t="0" r="0" b="0"/>
            <wp:wrapSquare wrapText="bothSides"/>
            <wp:docPr id="1" name="Image 1" descr="C:\Users\cpe1\Dropbox\CPE\logos vie scolaire\logo debu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e1\Dropbox\CPE\logos vie scolaire\logo debuss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673">
        <w:rPr>
          <w:b/>
          <w:sz w:val="32"/>
          <w:szCs w:val="28"/>
        </w:rPr>
        <w:tab/>
        <w:t>Rentrée 2023 / 2024</w:t>
      </w:r>
    </w:p>
    <w:p w:rsidR="008C4673" w:rsidRDefault="008C4673" w:rsidP="00C97E4C">
      <w:pPr>
        <w:tabs>
          <w:tab w:val="left" w:pos="3660"/>
        </w:tabs>
        <w:rPr>
          <w:b/>
          <w:sz w:val="32"/>
          <w:szCs w:val="28"/>
        </w:rPr>
      </w:pPr>
    </w:p>
    <w:p w:rsidR="008C4673" w:rsidRPr="008F4CCC" w:rsidRDefault="008C4673" w:rsidP="003A0E8E">
      <w:pPr>
        <w:tabs>
          <w:tab w:val="left" w:pos="3660"/>
        </w:tabs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La rentrée scolaire des élèves se déroulera selon le calendrier suivant :</w:t>
      </w:r>
    </w:p>
    <w:p w:rsidR="008C4673" w:rsidRPr="008F4CCC" w:rsidRDefault="008C4673" w:rsidP="003A0E8E">
      <w:pPr>
        <w:tabs>
          <w:tab w:val="left" w:pos="3660"/>
        </w:tabs>
        <w:spacing w:after="0"/>
        <w:rPr>
          <w:rFonts w:ascii="Times New Roman" w:hAnsi="Times New Roman"/>
          <w:b/>
          <w:u w:val="single"/>
        </w:rPr>
      </w:pPr>
      <w:r w:rsidRPr="008F4CCC">
        <w:rPr>
          <w:rFonts w:ascii="Times New Roman" w:hAnsi="Times New Roman"/>
          <w:b/>
          <w:u w:val="single"/>
        </w:rPr>
        <w:t>Lundi 4 septembre 2023 : rentrée des 6èmes de 9h00 à 12h00 et de 13h30 à 16h</w:t>
      </w:r>
    </w:p>
    <w:p w:rsidR="00AC2756" w:rsidRPr="008F4CCC" w:rsidRDefault="00AC2756" w:rsidP="003A0E8E">
      <w:pPr>
        <w:pStyle w:val="Paragraphedeliste"/>
        <w:numPr>
          <w:ilvl w:val="0"/>
          <w:numId w:val="1"/>
        </w:numPr>
        <w:tabs>
          <w:tab w:val="left" w:pos="3630"/>
          <w:tab w:val="left" w:pos="3660"/>
        </w:tabs>
        <w:rPr>
          <w:sz w:val="22"/>
          <w:szCs w:val="22"/>
        </w:rPr>
      </w:pPr>
      <w:r w:rsidRPr="008F4CCC">
        <w:rPr>
          <w:sz w:val="22"/>
          <w:szCs w:val="22"/>
        </w:rPr>
        <w:t>9h00 : accueil des élèves et parents dans la cour</w:t>
      </w:r>
      <w:r w:rsidR="009642B4" w:rsidRPr="008F4CCC">
        <w:rPr>
          <w:sz w:val="22"/>
          <w:szCs w:val="22"/>
        </w:rPr>
        <w:t xml:space="preserve">, </w:t>
      </w:r>
      <w:r w:rsidRPr="008F4CCC">
        <w:rPr>
          <w:sz w:val="22"/>
          <w:szCs w:val="22"/>
        </w:rPr>
        <w:t>appel des classes et départ en cours avec le professeur principal jusqu’à 12h00</w:t>
      </w:r>
    </w:p>
    <w:p w:rsidR="00AC2756" w:rsidRPr="008F4CCC" w:rsidRDefault="00AC2756" w:rsidP="003A0E8E">
      <w:pPr>
        <w:pStyle w:val="Paragraphedeliste"/>
        <w:numPr>
          <w:ilvl w:val="0"/>
          <w:numId w:val="1"/>
        </w:numPr>
        <w:tabs>
          <w:tab w:val="left" w:pos="3630"/>
          <w:tab w:val="left" w:pos="3660"/>
        </w:tabs>
        <w:rPr>
          <w:sz w:val="22"/>
          <w:szCs w:val="22"/>
        </w:rPr>
      </w:pPr>
      <w:r w:rsidRPr="008F4CCC">
        <w:rPr>
          <w:sz w:val="22"/>
          <w:szCs w:val="22"/>
        </w:rPr>
        <w:t>9h30 à 10h30 : accueil des parents par l’équipe de direction</w:t>
      </w:r>
    </w:p>
    <w:p w:rsidR="00AC2756" w:rsidRPr="008F4CCC" w:rsidRDefault="00AC2756" w:rsidP="003A0E8E">
      <w:pPr>
        <w:pStyle w:val="Paragraphedeliste"/>
        <w:numPr>
          <w:ilvl w:val="0"/>
          <w:numId w:val="1"/>
        </w:numPr>
        <w:tabs>
          <w:tab w:val="left" w:pos="3630"/>
          <w:tab w:val="left" w:pos="3660"/>
        </w:tabs>
        <w:rPr>
          <w:sz w:val="22"/>
          <w:szCs w:val="22"/>
        </w:rPr>
      </w:pPr>
      <w:r w:rsidRPr="008F4CCC">
        <w:rPr>
          <w:sz w:val="22"/>
          <w:szCs w:val="22"/>
        </w:rPr>
        <w:t>12h00 à 13h30 : les élèves de 6</w:t>
      </w:r>
      <w:r w:rsidRPr="008F4CCC">
        <w:rPr>
          <w:sz w:val="22"/>
          <w:szCs w:val="22"/>
          <w:vertAlign w:val="superscript"/>
        </w:rPr>
        <w:t>ème</w:t>
      </w:r>
      <w:r w:rsidRPr="008F4CCC">
        <w:rPr>
          <w:sz w:val="22"/>
          <w:szCs w:val="22"/>
        </w:rPr>
        <w:t xml:space="preserve"> peuvent tous déjeuner au col</w:t>
      </w:r>
      <w:r w:rsidR="004A3E6F">
        <w:rPr>
          <w:sz w:val="22"/>
          <w:szCs w:val="22"/>
        </w:rPr>
        <w:t>lège et y sont fortement incités</w:t>
      </w:r>
      <w:r w:rsidRPr="008F4CCC">
        <w:rPr>
          <w:sz w:val="22"/>
          <w:szCs w:val="22"/>
        </w:rPr>
        <w:t xml:space="preserve"> afin de profiter pleinement de cette journée d’accueil.</w:t>
      </w:r>
    </w:p>
    <w:p w:rsidR="00AC2756" w:rsidRPr="008F4CCC" w:rsidRDefault="009642B4" w:rsidP="003A0E8E">
      <w:pPr>
        <w:pStyle w:val="Paragraphedeliste"/>
        <w:numPr>
          <w:ilvl w:val="0"/>
          <w:numId w:val="1"/>
        </w:numPr>
        <w:tabs>
          <w:tab w:val="left" w:pos="3630"/>
          <w:tab w:val="left" w:pos="3660"/>
        </w:tabs>
        <w:rPr>
          <w:sz w:val="22"/>
          <w:szCs w:val="22"/>
        </w:rPr>
      </w:pPr>
      <w:r w:rsidRPr="008F4CCC">
        <w:rPr>
          <w:sz w:val="22"/>
          <w:szCs w:val="22"/>
        </w:rPr>
        <w:t>13h30 – 16h00 : suite de l’accueil des 6èmes</w:t>
      </w:r>
    </w:p>
    <w:p w:rsidR="009642B4" w:rsidRPr="008F4CCC" w:rsidRDefault="009642B4" w:rsidP="003A0E8E">
      <w:pPr>
        <w:tabs>
          <w:tab w:val="left" w:pos="3630"/>
          <w:tab w:val="left" w:pos="3660"/>
        </w:tabs>
        <w:spacing w:after="0"/>
        <w:rPr>
          <w:rFonts w:ascii="Times New Roman" w:hAnsi="Times New Roman"/>
        </w:rPr>
      </w:pPr>
    </w:p>
    <w:p w:rsidR="008C4673" w:rsidRPr="008F4CCC" w:rsidRDefault="009642B4" w:rsidP="003A0E8E">
      <w:pPr>
        <w:spacing w:after="0"/>
        <w:rPr>
          <w:rFonts w:ascii="Times New Roman" w:hAnsi="Times New Roman"/>
          <w:b/>
          <w:u w:val="single"/>
        </w:rPr>
      </w:pPr>
      <w:r w:rsidRPr="008F4CCC">
        <w:rPr>
          <w:rFonts w:ascii="Times New Roman" w:hAnsi="Times New Roman"/>
          <w:b/>
          <w:u w:val="single"/>
        </w:rPr>
        <w:t>Mardi 5 septembre </w:t>
      </w:r>
      <w:proofErr w:type="gramStart"/>
      <w:r w:rsidRPr="008F4CCC">
        <w:rPr>
          <w:rFonts w:ascii="Times New Roman" w:hAnsi="Times New Roman"/>
          <w:b/>
          <w:u w:val="single"/>
        </w:rPr>
        <w:t xml:space="preserve">: </w:t>
      </w:r>
      <w:r w:rsidR="00C839CE" w:rsidRPr="008F4CCC">
        <w:rPr>
          <w:rFonts w:ascii="Times New Roman" w:hAnsi="Times New Roman"/>
          <w:b/>
          <w:u w:val="single"/>
        </w:rPr>
        <w:t xml:space="preserve"> rentrée</w:t>
      </w:r>
      <w:proofErr w:type="gramEnd"/>
      <w:r w:rsidR="00C839CE" w:rsidRPr="008F4CCC">
        <w:rPr>
          <w:rFonts w:ascii="Times New Roman" w:hAnsi="Times New Roman"/>
          <w:b/>
          <w:u w:val="single"/>
        </w:rPr>
        <w:t xml:space="preserve"> des 5èmes, 4èmes et 3èmes</w:t>
      </w:r>
    </w:p>
    <w:p w:rsidR="00D57470" w:rsidRPr="008F4CCC" w:rsidRDefault="00D57470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5èmes</w:t>
      </w:r>
      <w:r w:rsidR="003A0E8E" w:rsidRPr="008F4CCC">
        <w:rPr>
          <w:rFonts w:ascii="Times New Roman" w:hAnsi="Times New Roman"/>
        </w:rPr>
        <w:t xml:space="preserve"> </w:t>
      </w:r>
      <w:r w:rsidR="003A0E8E" w:rsidRPr="008F4CCC">
        <w:rPr>
          <w:rFonts w:ascii="Times New Roman" w:hAnsi="Times New Roman"/>
        </w:rPr>
        <w:tab/>
      </w:r>
      <w:r w:rsidRPr="008F4CCC">
        <w:rPr>
          <w:rFonts w:ascii="Times New Roman" w:hAnsi="Times New Roman"/>
        </w:rPr>
        <w:t>8h30 – 11h30</w:t>
      </w:r>
    </w:p>
    <w:p w:rsidR="00D57470" w:rsidRPr="008F4CCC" w:rsidRDefault="003A0E8E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4èmes</w:t>
      </w:r>
      <w:r w:rsidRPr="008F4CCC">
        <w:rPr>
          <w:rFonts w:ascii="Times New Roman" w:hAnsi="Times New Roman"/>
        </w:rPr>
        <w:tab/>
        <w:t xml:space="preserve"> </w:t>
      </w:r>
      <w:r w:rsidR="00D57470" w:rsidRPr="008F4CCC">
        <w:rPr>
          <w:rFonts w:ascii="Times New Roman" w:hAnsi="Times New Roman"/>
        </w:rPr>
        <w:t>9h30 – 12h30</w:t>
      </w:r>
    </w:p>
    <w:p w:rsidR="00D57470" w:rsidRPr="008F4CCC" w:rsidRDefault="00D57470" w:rsidP="003A0E8E">
      <w:pPr>
        <w:spacing w:after="0"/>
        <w:rPr>
          <w:rFonts w:ascii="Times New Roman" w:hAnsi="Times New Roman"/>
          <w:b/>
          <w:u w:val="single"/>
        </w:rPr>
      </w:pPr>
      <w:r w:rsidRPr="008F4CCC">
        <w:rPr>
          <w:rFonts w:ascii="Times New Roman" w:hAnsi="Times New Roman"/>
        </w:rPr>
        <w:t>3èmes</w:t>
      </w:r>
      <w:r w:rsidR="003A0E8E" w:rsidRPr="008F4CCC">
        <w:rPr>
          <w:rFonts w:ascii="Times New Roman" w:hAnsi="Times New Roman"/>
        </w:rPr>
        <w:t xml:space="preserve"> </w:t>
      </w:r>
      <w:r w:rsidR="003A0E8E" w:rsidRPr="008F4CCC">
        <w:rPr>
          <w:rFonts w:ascii="Times New Roman" w:hAnsi="Times New Roman"/>
        </w:rPr>
        <w:tab/>
      </w:r>
      <w:r w:rsidRPr="008F4CCC">
        <w:rPr>
          <w:rFonts w:ascii="Times New Roman" w:hAnsi="Times New Roman"/>
        </w:rPr>
        <w:t>13h30 – 16h30</w:t>
      </w:r>
    </w:p>
    <w:p w:rsidR="00C839CE" w:rsidRDefault="00C839CE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Les 6èmes n’ont pas cours. Il n’y a pas de cantine.</w:t>
      </w:r>
    </w:p>
    <w:p w:rsidR="008F4CCC" w:rsidRPr="008F4CCC" w:rsidRDefault="008F4CCC" w:rsidP="003A0E8E">
      <w:pPr>
        <w:spacing w:after="0"/>
        <w:rPr>
          <w:rFonts w:ascii="Times New Roman" w:hAnsi="Times New Roman"/>
        </w:rPr>
      </w:pPr>
    </w:p>
    <w:p w:rsidR="00C839CE" w:rsidRPr="008F4CCC" w:rsidRDefault="00C839CE" w:rsidP="003A0E8E">
      <w:pPr>
        <w:spacing w:after="0"/>
        <w:rPr>
          <w:rFonts w:ascii="Times New Roman" w:hAnsi="Times New Roman"/>
          <w:b/>
          <w:u w:val="single"/>
        </w:rPr>
      </w:pPr>
      <w:r w:rsidRPr="008F4CCC">
        <w:rPr>
          <w:rFonts w:ascii="Times New Roman" w:hAnsi="Times New Roman"/>
          <w:b/>
          <w:u w:val="single"/>
        </w:rPr>
        <w:t>Mercredi 6 septembre : suite de l’accueil des 6èmes de 9h00 à 12h15</w:t>
      </w:r>
    </w:p>
    <w:p w:rsidR="00C839CE" w:rsidRDefault="00C839CE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Les autres niveaux n’ont pas cours</w:t>
      </w:r>
      <w:r w:rsidR="004A3E6F">
        <w:rPr>
          <w:rFonts w:ascii="Times New Roman" w:hAnsi="Times New Roman"/>
        </w:rPr>
        <w:t>.</w:t>
      </w:r>
    </w:p>
    <w:p w:rsidR="008F4CCC" w:rsidRPr="008F4CCC" w:rsidRDefault="008F4CCC" w:rsidP="003A0E8E">
      <w:pPr>
        <w:spacing w:after="0"/>
        <w:rPr>
          <w:rFonts w:ascii="Times New Roman" w:hAnsi="Times New Roman"/>
        </w:rPr>
      </w:pPr>
    </w:p>
    <w:p w:rsidR="00C839CE" w:rsidRPr="008F4CCC" w:rsidRDefault="00C839CE" w:rsidP="003A0E8E">
      <w:pPr>
        <w:spacing w:after="0"/>
        <w:rPr>
          <w:rFonts w:ascii="Times New Roman" w:hAnsi="Times New Roman"/>
          <w:b/>
          <w:u w:val="single"/>
        </w:rPr>
      </w:pPr>
      <w:r w:rsidRPr="008F4CCC">
        <w:rPr>
          <w:rFonts w:ascii="Times New Roman" w:hAnsi="Times New Roman"/>
          <w:b/>
          <w:u w:val="single"/>
        </w:rPr>
        <w:t>Jeudi 7 septembre : début des cours selon l’emploi du temps pour tous les élèves</w:t>
      </w:r>
    </w:p>
    <w:p w:rsidR="00C839CE" w:rsidRPr="008F4CCC" w:rsidRDefault="00C839CE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Les emplois du temps sont provisoires et peuvent être modifiés jusqu’au 22 septembre.</w:t>
      </w:r>
    </w:p>
    <w:p w:rsidR="00C839CE" w:rsidRPr="008F4CCC" w:rsidRDefault="00C839CE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 xml:space="preserve">La cantine est ouverte pour tous les élèves inscrits à partir du jeudi 7 septembre. </w:t>
      </w:r>
      <w:r w:rsidRPr="004A3E6F">
        <w:rPr>
          <w:rFonts w:ascii="Times New Roman" w:hAnsi="Times New Roman"/>
          <w:u w:val="single"/>
        </w:rPr>
        <w:t>Rappel : les inscriptions et désinscriptions se font exclusivement sur le site de C’</w:t>
      </w:r>
      <w:proofErr w:type="spellStart"/>
      <w:r w:rsidRPr="004A3E6F">
        <w:rPr>
          <w:rFonts w:ascii="Times New Roman" w:hAnsi="Times New Roman"/>
          <w:u w:val="single"/>
        </w:rPr>
        <w:t>Midy</w:t>
      </w:r>
      <w:proofErr w:type="spellEnd"/>
      <w:r w:rsidRPr="008F4CCC">
        <w:rPr>
          <w:rFonts w:ascii="Times New Roman" w:hAnsi="Times New Roman"/>
        </w:rPr>
        <w:t xml:space="preserve">. </w:t>
      </w:r>
    </w:p>
    <w:p w:rsidR="00C839CE" w:rsidRPr="00D57470" w:rsidRDefault="00C839CE" w:rsidP="003A0E8E">
      <w:pPr>
        <w:spacing w:after="0"/>
        <w:rPr>
          <w:sz w:val="20"/>
          <w:szCs w:val="20"/>
        </w:rPr>
      </w:pPr>
    </w:p>
    <w:p w:rsidR="003A0E8E" w:rsidRPr="008F4CCC" w:rsidRDefault="00C97E4C" w:rsidP="003A0E8E">
      <w:pPr>
        <w:spacing w:after="0"/>
        <w:jc w:val="center"/>
        <w:rPr>
          <w:b/>
          <w:sz w:val="24"/>
          <w:szCs w:val="24"/>
          <w:u w:val="single"/>
        </w:rPr>
      </w:pPr>
      <w:r w:rsidRPr="00D57470">
        <w:rPr>
          <w:sz w:val="20"/>
          <w:szCs w:val="20"/>
        </w:rPr>
        <w:br w:type="page"/>
      </w:r>
      <w:r w:rsidR="003A0E8E" w:rsidRPr="008F4CCC">
        <w:rPr>
          <w:b/>
          <w:sz w:val="24"/>
          <w:szCs w:val="24"/>
          <w:u w:val="single"/>
        </w:rPr>
        <w:lastRenderedPageBreak/>
        <w:t>Liste des fournitures à prévoir pour l’année scolaire 2023/2024</w:t>
      </w:r>
    </w:p>
    <w:p w:rsidR="003A0E8E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8F4CCC" w:rsidRDefault="003A0E8E" w:rsidP="003A0E8E">
      <w:pPr>
        <w:spacing w:after="0"/>
        <w:jc w:val="both"/>
        <w:rPr>
          <w:b/>
          <w:sz w:val="20"/>
          <w:szCs w:val="20"/>
          <w:u w:val="single"/>
        </w:rPr>
      </w:pPr>
      <w:r w:rsidRPr="008F4CCC">
        <w:rPr>
          <w:b/>
          <w:sz w:val="20"/>
          <w:szCs w:val="20"/>
          <w:u w:val="single"/>
        </w:rPr>
        <w:t>Fournitures générales (à avoir tout le temps dans son sac et à renouveler dès que nécessaire)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sac de cours suffisamment grand et solide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agenda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trousse complète (contenant : stylos à bille bleu, rouge, vert, noir, paire de ciseaux, colle en stick, souris correctrice (pas de correcteur liquide), crayon à papier (HB) ou critérium, gomme, taille crayon, surligneur)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règle plate 30 cm transparente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boite de crayons de couleurs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cahier de brouillon petit format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  <w:u w:val="single"/>
        </w:rPr>
        <w:t xml:space="preserve">1 pochette contenant : </w:t>
      </w:r>
    </w:p>
    <w:p w:rsidR="003A0E8E" w:rsidRPr="00D57470" w:rsidRDefault="003A0E8E" w:rsidP="003A0E8E">
      <w:pPr>
        <w:spacing w:after="0"/>
        <w:ind w:firstLine="708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Copies doubles grand format </w:t>
      </w:r>
    </w:p>
    <w:p w:rsidR="003A0E8E" w:rsidRPr="00D57470" w:rsidRDefault="003A0E8E" w:rsidP="003A0E8E">
      <w:pPr>
        <w:spacing w:after="0"/>
        <w:ind w:firstLine="708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Feuilles simples à grand carreaux A4</w:t>
      </w:r>
    </w:p>
    <w:p w:rsidR="003A0E8E" w:rsidRPr="00D57470" w:rsidRDefault="003A0E8E" w:rsidP="003A0E8E">
      <w:pPr>
        <w:spacing w:after="0"/>
        <w:ind w:firstLine="708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Pochettes plastiques pour grand classeur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Et selon les besoins 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équerre, un compas et un rapporteur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calculatrice scientifique- Collège (ex : Casio FX92 Collège ou équivalent)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pochette de papier millimétré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pochette de papier calque</w:t>
      </w:r>
    </w:p>
    <w:p w:rsidR="003A0E8E" w:rsidRDefault="003A0E8E" w:rsidP="003A0E8E">
      <w:pPr>
        <w:spacing w:after="0" w:line="240" w:lineRule="auto"/>
        <w:rPr>
          <w:sz w:val="20"/>
          <w:szCs w:val="20"/>
        </w:rPr>
      </w:pPr>
    </w:p>
    <w:p w:rsidR="003A0E8E" w:rsidRPr="008F4CCC" w:rsidRDefault="003A0E8E" w:rsidP="003A0E8E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8F4CCC">
        <w:rPr>
          <w:b/>
          <w:sz w:val="20"/>
          <w:szCs w:val="20"/>
          <w:u w:val="single"/>
        </w:rPr>
        <w:t>Fournitures spécifiques à chaque matière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ANGLAIS :</w:t>
      </w:r>
    </w:p>
    <w:p w:rsidR="003A0E8E" w:rsidRPr="00D57470" w:rsidRDefault="003A0E8E" w:rsidP="003A0E8E">
      <w:pPr>
        <w:spacing w:after="0" w:line="240" w:lineRule="auto"/>
        <w:jc w:val="both"/>
        <w:rPr>
          <w:sz w:val="20"/>
          <w:szCs w:val="20"/>
        </w:rPr>
      </w:pPr>
      <w:r w:rsidRPr="00D57470">
        <w:rPr>
          <w:rFonts w:eastAsia="Times New Roman"/>
          <w:sz w:val="20"/>
          <w:szCs w:val="20"/>
          <w:lang w:eastAsia="fr-FR"/>
        </w:rPr>
        <w:t xml:space="preserve">Deux grands cahiers 48 pages format 24*32, grands carreaux (sans spirale) à renouveler si nécessaire... </w:t>
      </w:r>
      <w:r w:rsidRPr="00D57470">
        <w:rPr>
          <w:rFonts w:eastAsia="Times New Roman"/>
          <w:b/>
          <w:bCs/>
          <w:sz w:val="20"/>
          <w:szCs w:val="20"/>
          <w:lang w:eastAsia="fr-FR"/>
        </w:rPr>
        <w:t>Éventuellement, un cahier petit format</w:t>
      </w:r>
      <w:r w:rsidRPr="00D57470">
        <w:rPr>
          <w:rFonts w:eastAsia="Times New Roman"/>
          <w:sz w:val="20"/>
          <w:szCs w:val="20"/>
          <w:lang w:eastAsia="fr-FR"/>
        </w:rPr>
        <w:t xml:space="preserve"> (pour le vocabulaire mais PAS DE REPERTOIRE)</w:t>
      </w:r>
    </w:p>
    <w:p w:rsidR="003A0E8E" w:rsidRPr="00D57470" w:rsidRDefault="003A0E8E" w:rsidP="003A0E8E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CHINOIS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2 cahiers 48 pages format 24 x 32 petits carreaux sans spirale (1 cahier pour cours, 1 cahier pour exercices) 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2 cahiers d'écriture chinoise 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ESPAGNOL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grand cahier 96 pages, grands carreaux.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lastRenderedPageBreak/>
        <w:t>MATHEMATIQUES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2 cahiers</w:t>
      </w:r>
      <w:r>
        <w:rPr>
          <w:sz w:val="20"/>
          <w:szCs w:val="20"/>
        </w:rPr>
        <w:t xml:space="preserve"> </w:t>
      </w:r>
      <w:r w:rsidRPr="00D57470">
        <w:rPr>
          <w:sz w:val="20"/>
          <w:szCs w:val="20"/>
        </w:rPr>
        <w:t>(1 pour le cours et 1 pour les exercices) 48 pages 24x32 - grands carreaux - sans spirale - à renouveler en cours d’année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 Cahier d’activité - MAGNARD - SESAMATH Edition 2021 (du niveau de celui de</w:t>
      </w:r>
      <w:r w:rsidRPr="003A0E8E">
        <w:rPr>
          <w:sz w:val="20"/>
          <w:szCs w:val="20"/>
        </w:rPr>
        <w:t xml:space="preserve"> </w:t>
      </w:r>
      <w:r w:rsidRPr="00D57470">
        <w:rPr>
          <w:sz w:val="20"/>
          <w:szCs w:val="20"/>
        </w:rPr>
        <w:t>l’élève)</w:t>
      </w:r>
    </w:p>
    <w:p w:rsidR="003A0E8E" w:rsidRPr="00D57470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ALLEMAND :</w:t>
      </w:r>
    </w:p>
    <w:p w:rsidR="003A0E8E" w:rsidRPr="00D57470" w:rsidRDefault="003A0E8E" w:rsidP="003A0E8E">
      <w:pPr>
        <w:spacing w:after="0"/>
        <w:rPr>
          <w:color w:val="000000" w:themeColor="text1"/>
          <w:sz w:val="20"/>
          <w:szCs w:val="20"/>
        </w:rPr>
      </w:pPr>
      <w:r w:rsidRPr="00D57470">
        <w:rPr>
          <w:color w:val="000000" w:themeColor="text1"/>
          <w:sz w:val="20"/>
          <w:szCs w:val="20"/>
        </w:rPr>
        <w:t>1 grand cahier 24x32, 96 pages, grands carreaux (si possible avec pochette)</w:t>
      </w:r>
      <w:r w:rsidRPr="00D57470">
        <w:rPr>
          <w:color w:val="000000" w:themeColor="text1"/>
          <w:sz w:val="20"/>
          <w:szCs w:val="20"/>
        </w:rPr>
        <w:br/>
        <w:t>Cahier d’activité « </w:t>
      </w:r>
      <w:proofErr w:type="spellStart"/>
      <w:r w:rsidRPr="00D57470">
        <w:rPr>
          <w:color w:val="000000" w:themeColor="text1"/>
          <w:sz w:val="20"/>
          <w:szCs w:val="20"/>
        </w:rPr>
        <w:t>Hab</w:t>
      </w:r>
      <w:proofErr w:type="spellEnd"/>
      <w:r w:rsidRPr="00D57470">
        <w:rPr>
          <w:color w:val="000000" w:themeColor="text1"/>
          <w:sz w:val="20"/>
          <w:szCs w:val="20"/>
        </w:rPr>
        <w:t xml:space="preserve"> </w:t>
      </w:r>
      <w:proofErr w:type="spellStart"/>
      <w:r w:rsidRPr="00D57470">
        <w:rPr>
          <w:color w:val="000000" w:themeColor="text1"/>
          <w:sz w:val="20"/>
          <w:szCs w:val="20"/>
        </w:rPr>
        <w:t>Spaß</w:t>
      </w:r>
      <w:proofErr w:type="spellEnd"/>
      <w:r w:rsidRPr="00D57470">
        <w:rPr>
          <w:color w:val="000000" w:themeColor="text1"/>
          <w:sz w:val="20"/>
          <w:szCs w:val="20"/>
        </w:rPr>
        <w:t xml:space="preserve"> </w:t>
      </w:r>
      <w:proofErr w:type="spellStart"/>
      <w:r w:rsidRPr="00D57470">
        <w:rPr>
          <w:color w:val="000000" w:themeColor="text1"/>
          <w:sz w:val="20"/>
          <w:szCs w:val="20"/>
        </w:rPr>
        <w:t>neu</w:t>
      </w:r>
      <w:proofErr w:type="spellEnd"/>
      <w:r w:rsidRPr="00D57470">
        <w:rPr>
          <w:color w:val="000000" w:themeColor="text1"/>
          <w:sz w:val="20"/>
          <w:szCs w:val="20"/>
        </w:rPr>
        <w:t> » 1</w:t>
      </w:r>
      <w:r w:rsidRPr="00D57470">
        <w:rPr>
          <w:color w:val="000000" w:themeColor="text1"/>
          <w:sz w:val="20"/>
          <w:szCs w:val="20"/>
          <w:vertAlign w:val="superscript"/>
        </w:rPr>
        <w:t>ère</w:t>
      </w:r>
      <w:r w:rsidRPr="00D57470">
        <w:rPr>
          <w:color w:val="000000" w:themeColor="text1"/>
          <w:sz w:val="20"/>
          <w:szCs w:val="20"/>
        </w:rPr>
        <w:t xml:space="preserve"> année (édition enrichie), Bordas, ISDN 9 782047 338377</w:t>
      </w:r>
      <w:r w:rsidRPr="00D57470">
        <w:rPr>
          <w:color w:val="000000" w:themeColor="text1"/>
          <w:sz w:val="20"/>
          <w:szCs w:val="20"/>
        </w:rPr>
        <w:br/>
        <w:t>1 cahier brouillon 17x22, 48 pages (vocabulaire)</w:t>
      </w:r>
    </w:p>
    <w:p w:rsidR="003A0E8E" w:rsidRPr="00D57470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SCIENCES DE LA VIE ET DE LA TERRE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rFonts w:cs="Tahoma"/>
          <w:color w:val="000000"/>
          <w:sz w:val="20"/>
          <w:szCs w:val="20"/>
        </w:rPr>
        <w:t>1 cahier 24X32 48 pages à renouveler en cours de l'année</w:t>
      </w:r>
    </w:p>
    <w:p w:rsidR="003A0E8E" w:rsidRPr="00D57470" w:rsidRDefault="003A0E8E" w:rsidP="003A0E8E">
      <w:pPr>
        <w:spacing w:after="0"/>
        <w:jc w:val="both"/>
        <w:rPr>
          <w:rFonts w:cs="Tahoma"/>
          <w:b/>
          <w:color w:val="000000"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SCIENCES PHYSIQUES</w:t>
      </w:r>
      <w:r w:rsidRPr="00D57470">
        <w:rPr>
          <w:sz w:val="20"/>
          <w:szCs w:val="20"/>
        </w:rPr>
        <w:t xml:space="preserve">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 </w:t>
      </w:r>
      <w:proofErr w:type="gramStart"/>
      <w:r w:rsidRPr="00D57470">
        <w:rPr>
          <w:sz w:val="20"/>
          <w:szCs w:val="20"/>
        </w:rPr>
        <w:t>cahier</w:t>
      </w:r>
      <w:proofErr w:type="gramEnd"/>
      <w:r w:rsidRPr="00D57470">
        <w:rPr>
          <w:sz w:val="20"/>
          <w:szCs w:val="20"/>
        </w:rPr>
        <w:t xml:space="preserve"> 24 x 32 (</w:t>
      </w:r>
      <w:proofErr w:type="spellStart"/>
      <w:r w:rsidRPr="00D57470">
        <w:rPr>
          <w:sz w:val="20"/>
          <w:szCs w:val="20"/>
        </w:rPr>
        <w:t>seyes</w:t>
      </w:r>
      <w:proofErr w:type="spellEnd"/>
      <w:r w:rsidRPr="00D57470">
        <w:rPr>
          <w:sz w:val="20"/>
          <w:szCs w:val="20"/>
        </w:rPr>
        <w:t>) - un de 96 pages ou 2 de 48 pages (pour le poids);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-une pochette à rabats (cartonnée ou plastique)</w:t>
      </w:r>
    </w:p>
    <w:p w:rsidR="003A0E8E" w:rsidRPr="00D57470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EDUCATION PHYSIQUE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tenue de sport comportant obligatoirement une paire de chaussures propres réservées à l’activité sportive ainsi qu’une paire de chaussons gymniques</w:t>
      </w:r>
    </w:p>
    <w:p w:rsidR="003A0E8E" w:rsidRPr="00D57470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TECHNOLOGIE :</w:t>
      </w:r>
    </w:p>
    <w:p w:rsidR="003A0E8E" w:rsidRPr="00D57470" w:rsidRDefault="003A0E8E" w:rsidP="003A0E8E">
      <w:pPr>
        <w:spacing w:after="0" w:line="240" w:lineRule="auto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Pour les sixièmes : Grand cahier 96 pages à grand carreaux. 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Pour les 5, 4, et 3 : Un classeur et 6 intercalaires.</w:t>
      </w:r>
    </w:p>
    <w:p w:rsidR="003A0E8E" w:rsidRPr="00D57470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EDUCATION MUSICALE :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sz w:val="20"/>
          <w:szCs w:val="20"/>
        </w:rPr>
      </w:pPr>
      <w:r w:rsidRPr="00D57470">
        <w:rPr>
          <w:rFonts w:cs="Tahoma"/>
          <w:color w:val="000000"/>
          <w:sz w:val="20"/>
          <w:szCs w:val="20"/>
          <w:u w:val="single"/>
        </w:rPr>
        <w:t>Pour tout le monde :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sz w:val="20"/>
          <w:szCs w:val="20"/>
        </w:rPr>
      </w:pPr>
      <w:r w:rsidRPr="00D57470">
        <w:rPr>
          <w:rFonts w:cs="Tahoma"/>
          <w:color w:val="000000"/>
          <w:sz w:val="20"/>
          <w:szCs w:val="20"/>
        </w:rPr>
        <w:t>Des écouteurs ou un casque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sz w:val="20"/>
          <w:szCs w:val="20"/>
        </w:rPr>
      </w:pPr>
      <w:r w:rsidRPr="00D57470">
        <w:rPr>
          <w:rFonts w:cs="Tahoma"/>
          <w:color w:val="000000"/>
          <w:sz w:val="20"/>
          <w:szCs w:val="20"/>
        </w:rPr>
        <w:t>1 classeur souple ou un lutin.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rFonts w:cs="Tahoma"/>
          <w:color w:val="000000"/>
          <w:sz w:val="20"/>
          <w:szCs w:val="20"/>
        </w:rPr>
      </w:pPr>
      <w:r w:rsidRPr="00D57470">
        <w:rPr>
          <w:rFonts w:cs="Tahoma"/>
          <w:color w:val="000000"/>
          <w:sz w:val="20"/>
          <w:szCs w:val="20"/>
        </w:rPr>
        <w:t>1 tablette écritoire avec pince à document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rFonts w:cs="Tahoma"/>
          <w:color w:val="000000"/>
          <w:sz w:val="20"/>
          <w:szCs w:val="20"/>
        </w:rPr>
      </w:pPr>
    </w:p>
    <w:p w:rsidR="003A0E8E" w:rsidRPr="008F4CCC" w:rsidRDefault="003A0E8E" w:rsidP="003A0E8E">
      <w:pPr>
        <w:spacing w:after="0"/>
        <w:jc w:val="both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Attendre la rentrée pour les matières suivantes 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 xml:space="preserve">HISTOIRE - GEOGRAPHIE 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  <w:r w:rsidRPr="00D57470">
        <w:rPr>
          <w:b/>
          <w:sz w:val="20"/>
          <w:szCs w:val="20"/>
        </w:rPr>
        <w:t>FRANÇAIS</w:t>
      </w:r>
    </w:p>
    <w:p w:rsidR="008F4CCC" w:rsidRDefault="003A0E8E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  <w:r w:rsidRPr="00D57470">
        <w:rPr>
          <w:b/>
          <w:sz w:val="20"/>
          <w:szCs w:val="20"/>
        </w:rPr>
        <w:t>ARTS PLASTIQUES</w:t>
      </w:r>
      <w:r w:rsidR="008F4CCC">
        <w:rPr>
          <w:b/>
          <w:sz w:val="20"/>
          <w:szCs w:val="20"/>
        </w:rPr>
        <w:t xml:space="preserve"> </w:t>
      </w:r>
      <w:r>
        <w:rPr>
          <w:rFonts w:cs="Tahoma"/>
          <w:color w:val="000000"/>
          <w:szCs w:val="18"/>
        </w:rPr>
        <w:t>pochettes plastiques (si vous n’avez pas de lutin)</w:t>
      </w: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4A3E6F">
      <w:pPr>
        <w:autoSpaceDE w:val="0"/>
        <w:spacing w:after="0" w:line="240" w:lineRule="auto"/>
        <w:ind w:right="-2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drawing>
          <wp:inline distT="0" distB="0" distL="0" distR="0" wp14:anchorId="7EDCB287" wp14:editId="73B9D090">
            <wp:extent cx="1400175" cy="1400175"/>
            <wp:effectExtent l="0" t="0" r="9525" b="9525"/>
            <wp:docPr id="3" name="Image 3" descr="H:\logo debu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 debuss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noProof/>
          <w:sz w:val="20"/>
          <w:szCs w:val="20"/>
          <w:lang w:eastAsia="fr-FR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noProof/>
          <w:sz w:val="20"/>
          <w:szCs w:val="20"/>
          <w:lang w:eastAsia="fr-FR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noProof/>
          <w:sz w:val="20"/>
          <w:szCs w:val="20"/>
          <w:lang w:eastAsia="fr-FR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noProof/>
          <w:sz w:val="20"/>
          <w:szCs w:val="20"/>
          <w:lang w:eastAsia="fr-FR"/>
        </w:rPr>
      </w:pP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8F4CCC">
        <w:rPr>
          <w:b/>
          <w:sz w:val="24"/>
          <w:szCs w:val="24"/>
          <w:u w:val="single"/>
        </w:rPr>
        <w:t>Matériel à prévoir pour le jour de la rentrée :</w:t>
      </w: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Un sac assez grand pour contenir tous les manuels scolaires</w:t>
      </w: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Une trousse complète</w:t>
      </w: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Des copies, du brouillon</w:t>
      </w: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Un agenda</w:t>
      </w: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Une photo d’identité pour le carnet</w:t>
      </w: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  <w:bookmarkStart w:id="0" w:name="_GoBack"/>
      <w:bookmarkEnd w:id="0"/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Pr="003A0E8E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sectPr w:rsidR="004A3E6F" w:rsidRPr="003A0E8E" w:rsidSect="003A0E8E">
      <w:headerReference w:type="default" r:id="rId11"/>
      <w:footerReference w:type="default" r:id="rId12"/>
      <w:headerReference w:type="first" r:id="rId13"/>
      <w:footerReference w:type="first" r:id="rId14"/>
      <w:pgSz w:w="8419" w:h="11906" w:orient="landscape"/>
      <w:pgMar w:top="720" w:right="720" w:bottom="720" w:left="720" w:header="284" w:footer="709" w:gutter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3C" w:rsidRDefault="003A0E8E">
      <w:pPr>
        <w:spacing w:after="0" w:line="240" w:lineRule="auto"/>
      </w:pPr>
      <w:r>
        <w:separator/>
      </w:r>
    </w:p>
  </w:endnote>
  <w:endnote w:type="continuationSeparator" w:id="0">
    <w:p w:rsidR="00C4013C" w:rsidRDefault="003A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3C" w:rsidRDefault="00C401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3C" w:rsidRDefault="00C401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3C" w:rsidRDefault="003A0E8E">
      <w:pPr>
        <w:spacing w:after="0" w:line="240" w:lineRule="auto"/>
      </w:pPr>
      <w:r>
        <w:separator/>
      </w:r>
    </w:p>
  </w:footnote>
  <w:footnote w:type="continuationSeparator" w:id="0">
    <w:p w:rsidR="00C4013C" w:rsidRDefault="003A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3C" w:rsidRDefault="00C401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3C" w:rsidRDefault="00C401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F60"/>
    <w:multiLevelType w:val="hybridMultilevel"/>
    <w:tmpl w:val="88441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35BC2"/>
    <w:multiLevelType w:val="hybridMultilevel"/>
    <w:tmpl w:val="F3522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D9"/>
    <w:rsid w:val="00112871"/>
    <w:rsid w:val="003116E9"/>
    <w:rsid w:val="003A0E8E"/>
    <w:rsid w:val="00430576"/>
    <w:rsid w:val="004A3E6F"/>
    <w:rsid w:val="0070630C"/>
    <w:rsid w:val="00785F34"/>
    <w:rsid w:val="00897029"/>
    <w:rsid w:val="008C4673"/>
    <w:rsid w:val="008F4CCC"/>
    <w:rsid w:val="00907F73"/>
    <w:rsid w:val="009642B4"/>
    <w:rsid w:val="00997CCD"/>
    <w:rsid w:val="00AC2756"/>
    <w:rsid w:val="00C4013C"/>
    <w:rsid w:val="00C839CE"/>
    <w:rsid w:val="00C97E4C"/>
    <w:rsid w:val="00D46544"/>
    <w:rsid w:val="00D57470"/>
    <w:rsid w:val="00F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ieddepageCar">
    <w:name w:val="Pied de page Car"/>
  </w:style>
  <w:style w:type="character" w:customStyle="1" w:styleId="En-tteCar">
    <w:name w:val="En-tête Car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Grilledutableau">
    <w:name w:val="Table Grid"/>
    <w:basedOn w:val="TableauNormal"/>
    <w:uiPriority w:val="39"/>
    <w:rsid w:val="004A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ieddepageCar">
    <w:name w:val="Pied de page Car"/>
  </w:style>
  <w:style w:type="character" w:customStyle="1" w:styleId="En-tteCar">
    <w:name w:val="En-tête Car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Grilledutableau">
    <w:name w:val="Table Grid"/>
    <w:basedOn w:val="TableauNormal"/>
    <w:uiPriority w:val="39"/>
    <w:rsid w:val="004A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0B1B-92F7-4685-87A6-4E7E9AF5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Seine et Yvelines Numeriques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</dc:creator>
  <cp:lastModifiedBy>sec3</cp:lastModifiedBy>
  <cp:revision>7</cp:revision>
  <cp:lastPrinted>2023-06-07T07:14:00Z</cp:lastPrinted>
  <dcterms:created xsi:type="dcterms:W3CDTF">2023-06-06T15:02:00Z</dcterms:created>
  <dcterms:modified xsi:type="dcterms:W3CDTF">2023-06-07T07:21:00Z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9DC985FFF1854D4AB583515362B47137</vt:lpwstr>
  </property>
  <property fmtid="{D5CDD505-2E9C-101B-9397-08002B2CF9AE}" pid="3" name="KSOProductBuildVer">
    <vt:lpwstr>1033-11.2.0.11042</vt:lpwstr>
  </property>
</Properties>
</file>